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B6" w:rsidRDefault="008C3AB6" w:rsidP="008C3AB6">
      <w:pPr>
        <w:shd w:val="clear" w:color="auto" w:fill="FFFFFF"/>
        <w:spacing w:line="317" w:lineRule="exact"/>
        <w:ind w:left="567"/>
        <w:jc w:val="center"/>
        <w:rPr>
          <w:b/>
          <w:bCs/>
          <w:sz w:val="26"/>
          <w:szCs w:val="26"/>
          <w:u w:val="single"/>
        </w:rPr>
      </w:pPr>
      <w:bookmarkStart w:id="0" w:name="_GoBack"/>
      <w:r>
        <w:rPr>
          <w:b/>
          <w:bCs/>
          <w:sz w:val="26"/>
          <w:szCs w:val="26"/>
          <w:u w:val="single"/>
        </w:rPr>
        <w:t>Общие правила оформления и подачи кассационной жалобы</w:t>
      </w:r>
      <w:bookmarkEnd w:id="0"/>
    </w:p>
    <w:p w:rsidR="008C3AB6" w:rsidRDefault="008C3AB6" w:rsidP="008C3AB6">
      <w:pPr>
        <w:widowControl/>
        <w:ind w:firstLine="54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Кассационная     жалоба     подается     на     вступившие в законную силу судебные постановления, за исключением судебных постановлений Верховного Суда Российской Федерации</w:t>
      </w:r>
    </w:p>
    <w:p w:rsidR="008C3AB6" w:rsidRDefault="008C3AB6" w:rsidP="008C3AB6">
      <w:pPr>
        <w:shd w:val="clear" w:color="auto" w:fill="FFFFFF"/>
        <w:spacing w:before="317" w:line="312" w:lineRule="exact"/>
        <w:ind w:left="4022" w:right="518"/>
      </w:pPr>
      <w:r>
        <w:rPr>
          <w:b/>
          <w:bCs/>
          <w:sz w:val="26"/>
          <w:szCs w:val="26"/>
        </w:rPr>
        <w:t>В _________________________________________ суд</w:t>
      </w:r>
    </w:p>
    <w:p w:rsidR="008C3AB6" w:rsidRDefault="008C3AB6" w:rsidP="008C3AB6">
      <w:pPr>
        <w:widowControl/>
        <w:ind w:left="3969"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Кассационная жалоба подается:</w:t>
      </w:r>
    </w:p>
    <w:p w:rsidR="008C3AB6" w:rsidRDefault="008C3AB6" w:rsidP="008C3AB6">
      <w:pPr>
        <w:widowControl/>
        <w:ind w:left="3969" w:firstLine="540"/>
        <w:jc w:val="both"/>
        <w:outlineLvl w:val="2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1) на </w:t>
      </w:r>
      <w:r>
        <w:rPr>
          <w:bCs/>
          <w:sz w:val="26"/>
          <w:szCs w:val="26"/>
          <w:u w:val="single"/>
        </w:rPr>
        <w:t>апелляционные определения</w:t>
      </w:r>
      <w:r>
        <w:rPr>
          <w:bCs/>
          <w:sz w:val="26"/>
          <w:szCs w:val="26"/>
        </w:rP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округов; на </w:t>
      </w:r>
      <w:r>
        <w:rPr>
          <w:bCs/>
          <w:sz w:val="26"/>
          <w:szCs w:val="26"/>
          <w:u w:val="single"/>
        </w:rPr>
        <w:t>апелляционные определения</w:t>
      </w:r>
      <w:r>
        <w:rPr>
          <w:bCs/>
          <w:sz w:val="26"/>
          <w:szCs w:val="26"/>
        </w:rPr>
        <w:t xml:space="preserve"> районных судов; </w:t>
      </w:r>
      <w:r>
        <w:rPr>
          <w:bCs/>
          <w:sz w:val="26"/>
          <w:szCs w:val="26"/>
          <w:u w:val="single"/>
        </w:rPr>
        <w:t>на вступившие в законную силу судебные приказы, решения и определения районных судов и мировых судей</w:t>
      </w:r>
      <w:r>
        <w:rPr>
          <w:bCs/>
          <w:sz w:val="26"/>
          <w:szCs w:val="26"/>
        </w:rPr>
        <w:t xml:space="preserve"> - соответственно </w:t>
      </w:r>
      <w:r>
        <w:rPr>
          <w:b/>
          <w:bCs/>
          <w:i/>
          <w:sz w:val="26"/>
          <w:szCs w:val="26"/>
        </w:rPr>
        <w:t xml:space="preserve">в президиум </w:t>
      </w:r>
      <w:r>
        <w:rPr>
          <w:bCs/>
          <w:sz w:val="26"/>
          <w:szCs w:val="26"/>
        </w:rPr>
        <w:t>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  <w:proofErr w:type="gramEnd"/>
    </w:p>
    <w:p w:rsidR="008C3AB6" w:rsidRDefault="008C3AB6" w:rsidP="008C3AB6">
      <w:pPr>
        <w:widowControl/>
        <w:ind w:left="3969"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на </w:t>
      </w:r>
      <w:r>
        <w:rPr>
          <w:bCs/>
          <w:sz w:val="26"/>
          <w:szCs w:val="26"/>
          <w:u w:val="single"/>
        </w:rPr>
        <w:t>апелляционные определения</w:t>
      </w:r>
      <w:r>
        <w:rPr>
          <w:bCs/>
          <w:sz w:val="26"/>
          <w:szCs w:val="26"/>
        </w:rPr>
        <w:t xml:space="preserve"> окружных (флотских) военных судов; </w:t>
      </w:r>
      <w:r>
        <w:rPr>
          <w:bCs/>
          <w:sz w:val="26"/>
          <w:szCs w:val="26"/>
          <w:u w:val="single"/>
        </w:rPr>
        <w:t>на вступившие в законную силу решения и определения</w:t>
      </w:r>
      <w:r>
        <w:rPr>
          <w:bCs/>
          <w:sz w:val="26"/>
          <w:szCs w:val="26"/>
        </w:rPr>
        <w:t xml:space="preserve"> гарнизонных военных судов - в </w:t>
      </w:r>
      <w:r>
        <w:rPr>
          <w:b/>
          <w:bCs/>
          <w:i/>
          <w:sz w:val="26"/>
          <w:szCs w:val="26"/>
        </w:rPr>
        <w:t>президиум</w:t>
      </w:r>
      <w:r>
        <w:rPr>
          <w:bCs/>
          <w:sz w:val="26"/>
          <w:szCs w:val="26"/>
        </w:rPr>
        <w:t xml:space="preserve"> окружного (флотского) военного суда;</w:t>
      </w:r>
    </w:p>
    <w:p w:rsidR="008C3AB6" w:rsidRDefault="008C3AB6" w:rsidP="008C3AB6">
      <w:pPr>
        <w:widowControl/>
        <w:ind w:left="3969"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3) на </w:t>
      </w:r>
      <w:r>
        <w:rPr>
          <w:bCs/>
          <w:sz w:val="26"/>
          <w:szCs w:val="26"/>
          <w:u w:val="single"/>
        </w:rPr>
        <w:t>постановления президиумов</w:t>
      </w:r>
      <w:r>
        <w:rPr>
          <w:bCs/>
          <w:sz w:val="26"/>
          <w:szCs w:val="26"/>
        </w:rP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округов; </w:t>
      </w:r>
      <w:proofErr w:type="gramStart"/>
      <w:r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  <w:u w:val="single"/>
        </w:rPr>
        <w:t>апелляционные определения</w:t>
      </w:r>
      <w:r>
        <w:rPr>
          <w:bCs/>
          <w:sz w:val="26"/>
          <w:szCs w:val="26"/>
        </w:rP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округов, а также </w:t>
      </w:r>
      <w:r>
        <w:rPr>
          <w:bCs/>
          <w:sz w:val="26"/>
          <w:szCs w:val="26"/>
          <w:u w:val="single"/>
        </w:rPr>
        <w:t>на вступившие в законную силу решения и определения районных судов, принятые ими по первой инстанции</w:t>
      </w:r>
      <w:r>
        <w:rPr>
          <w:bCs/>
          <w:sz w:val="26"/>
          <w:szCs w:val="26"/>
        </w:rPr>
        <w:t>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</w:t>
      </w:r>
      <w:proofErr w:type="gramEnd"/>
      <w:r>
        <w:rPr>
          <w:bCs/>
          <w:sz w:val="26"/>
          <w:szCs w:val="26"/>
        </w:rPr>
        <w:t xml:space="preserve"> автономного округа, - </w:t>
      </w:r>
      <w:r>
        <w:rPr>
          <w:b/>
          <w:bCs/>
          <w:i/>
          <w:sz w:val="26"/>
          <w:szCs w:val="26"/>
        </w:rPr>
        <w:t>в Судебную коллегию</w:t>
      </w:r>
      <w:r>
        <w:rPr>
          <w:bCs/>
          <w:sz w:val="26"/>
          <w:szCs w:val="26"/>
        </w:rPr>
        <w:t xml:space="preserve"> по административным делам Верховного Суда Российской Федерации, </w:t>
      </w:r>
      <w:r>
        <w:rPr>
          <w:b/>
          <w:bCs/>
          <w:i/>
          <w:sz w:val="26"/>
          <w:szCs w:val="26"/>
        </w:rPr>
        <w:t>Судебную коллегию</w:t>
      </w:r>
      <w:r>
        <w:rPr>
          <w:bCs/>
          <w:sz w:val="26"/>
          <w:szCs w:val="26"/>
        </w:rPr>
        <w:t xml:space="preserve"> по гражданским делам Верховного Суда Российской Федерации;</w:t>
      </w:r>
    </w:p>
    <w:p w:rsidR="008C3AB6" w:rsidRDefault="008C3AB6" w:rsidP="008C3AB6">
      <w:pPr>
        <w:widowControl/>
        <w:ind w:left="3969"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4) на </w:t>
      </w:r>
      <w:r>
        <w:rPr>
          <w:bCs/>
          <w:sz w:val="26"/>
          <w:szCs w:val="26"/>
          <w:u w:val="single"/>
        </w:rPr>
        <w:t>постановления президиумов</w:t>
      </w:r>
      <w:r>
        <w:rPr>
          <w:bCs/>
          <w:sz w:val="26"/>
          <w:szCs w:val="26"/>
        </w:rPr>
        <w:t xml:space="preserve"> окружных (флотских) военных судов; на апелляционные определения окружных (флотских) военных судов, а также </w:t>
      </w:r>
      <w:r>
        <w:rPr>
          <w:bCs/>
          <w:sz w:val="26"/>
          <w:szCs w:val="26"/>
          <w:u w:val="single"/>
        </w:rPr>
        <w:t>на вступившие в законную силу решения и определения</w:t>
      </w:r>
      <w:r>
        <w:rPr>
          <w:bCs/>
          <w:sz w:val="26"/>
          <w:szCs w:val="26"/>
        </w:rPr>
        <w:t xml:space="preserve"> гарнизонных военных судов, если указанные судебные постановления были обжалованы в президиум окружного (флотского) военного суда, - в </w:t>
      </w:r>
      <w:r>
        <w:rPr>
          <w:b/>
          <w:bCs/>
          <w:i/>
          <w:sz w:val="26"/>
          <w:szCs w:val="26"/>
        </w:rPr>
        <w:t>Военную коллегию</w:t>
      </w:r>
      <w:r>
        <w:rPr>
          <w:bCs/>
          <w:sz w:val="26"/>
          <w:szCs w:val="26"/>
        </w:rPr>
        <w:t xml:space="preserve"> Верховного Суда Российской Федерации.</w:t>
      </w:r>
    </w:p>
    <w:p w:rsidR="008C3AB6" w:rsidRDefault="008C3AB6" w:rsidP="008C3AB6">
      <w:pPr>
        <w:widowControl/>
        <w:ind w:left="3969" w:firstLine="54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(Статья 377 ГПК РФ)</w:t>
      </w:r>
    </w:p>
    <w:p w:rsidR="008C3AB6" w:rsidRDefault="008C3AB6" w:rsidP="008C3AB6">
      <w:pPr>
        <w:shd w:val="clear" w:color="auto" w:fill="FFFFFF"/>
        <w:tabs>
          <w:tab w:val="left" w:pos="4018"/>
        </w:tabs>
        <w:spacing w:line="317" w:lineRule="exact"/>
        <w:ind w:left="4008"/>
        <w:rPr>
          <w:sz w:val="26"/>
          <w:szCs w:val="26"/>
        </w:rPr>
      </w:pPr>
    </w:p>
    <w:p w:rsidR="008C3AB6" w:rsidRDefault="008C3AB6" w:rsidP="008C3AB6">
      <w:pPr>
        <w:widowControl/>
        <w:ind w:left="3969" w:firstLine="540"/>
        <w:jc w:val="both"/>
        <w:outlineLvl w:val="2"/>
        <w:rPr>
          <w:b/>
          <w:i/>
          <w:sz w:val="26"/>
          <w:szCs w:val="26"/>
          <w:u w:val="single"/>
        </w:rPr>
      </w:pPr>
      <w:proofErr w:type="gramStart"/>
      <w:r>
        <w:rPr>
          <w:b/>
          <w:i/>
          <w:sz w:val="26"/>
          <w:szCs w:val="26"/>
          <w:u w:val="single"/>
        </w:rPr>
        <w:t>Кассационные жалоба подается непосредственно в суд кассационной инстанции.</w:t>
      </w:r>
      <w:proofErr w:type="gramEnd"/>
    </w:p>
    <w:p w:rsidR="008C3AB6" w:rsidRDefault="008C3AB6" w:rsidP="008C3AB6">
      <w:pPr>
        <w:widowControl/>
        <w:ind w:left="3969" w:firstLine="54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Вступившие в законную силу судебные постановления, за исключением судебных постановлений Верховного Суда Российской Федерации, могут быть обжалованы в суд кассационной инстанции лицами, участвующими в деле, и другими лицами, если их права и законные интересы нарушены судебными постановлениями.</w:t>
      </w:r>
    </w:p>
    <w:p w:rsidR="008C3AB6" w:rsidRDefault="008C3AB6" w:rsidP="008C3AB6">
      <w:pPr>
        <w:shd w:val="clear" w:color="auto" w:fill="FFFFFF"/>
        <w:tabs>
          <w:tab w:val="left" w:pos="4018"/>
        </w:tabs>
        <w:spacing w:line="317" w:lineRule="exact"/>
        <w:ind w:left="4008"/>
        <w:rPr>
          <w:sz w:val="26"/>
          <w:szCs w:val="26"/>
        </w:rPr>
      </w:pPr>
    </w:p>
    <w:p w:rsidR="008C3AB6" w:rsidRDefault="008C3AB6" w:rsidP="008C3AB6">
      <w:pPr>
        <w:shd w:val="clear" w:color="auto" w:fill="FFFFFF"/>
        <w:tabs>
          <w:tab w:val="left" w:pos="4018"/>
        </w:tabs>
        <w:spacing w:line="317" w:lineRule="exact"/>
        <w:ind w:left="4008"/>
      </w:pPr>
      <w:r>
        <w:rPr>
          <w:sz w:val="26"/>
          <w:szCs w:val="26"/>
        </w:rPr>
        <w:t>От: (ФИО, адрес, процессуальное положение по</w:t>
      </w:r>
      <w:r>
        <w:t xml:space="preserve"> </w:t>
      </w:r>
      <w:r>
        <w:rPr>
          <w:sz w:val="26"/>
          <w:szCs w:val="26"/>
        </w:rPr>
        <w:t>делу)</w:t>
      </w:r>
    </w:p>
    <w:p w:rsidR="008C3AB6" w:rsidRDefault="008C3AB6" w:rsidP="008C3AB6">
      <w:pPr>
        <w:shd w:val="clear" w:color="auto" w:fill="FFFFFF"/>
        <w:spacing w:line="317" w:lineRule="exact"/>
        <w:ind w:left="4018" w:right="518"/>
      </w:pPr>
      <w:r>
        <w:rPr>
          <w:sz w:val="26"/>
          <w:szCs w:val="26"/>
        </w:rPr>
        <w:t>Другие участники процесса (ФИО/наименование, адрес, процессуальное положение)</w:t>
      </w:r>
    </w:p>
    <w:p w:rsidR="008C3AB6" w:rsidRDefault="008C3AB6" w:rsidP="008C3AB6">
      <w:pPr>
        <w:shd w:val="clear" w:color="auto" w:fill="FFFFFF"/>
        <w:spacing w:before="331" w:line="317" w:lineRule="exact"/>
        <w:jc w:val="center"/>
      </w:pPr>
      <w:r>
        <w:rPr>
          <w:b/>
          <w:bCs/>
          <w:sz w:val="26"/>
          <w:szCs w:val="26"/>
        </w:rPr>
        <w:t>Кассационная жалоба</w:t>
      </w:r>
      <w:r>
        <w:rPr>
          <w:rStyle w:val="a6"/>
          <w:b/>
          <w:bCs/>
          <w:sz w:val="26"/>
          <w:szCs w:val="26"/>
        </w:rPr>
        <w:footnoteReference w:id="1"/>
      </w:r>
    </w:p>
    <w:p w:rsidR="008C3AB6" w:rsidRDefault="008C3AB6" w:rsidP="008C3AB6">
      <w:pPr>
        <w:shd w:val="clear" w:color="auto" w:fill="FFFFFF"/>
        <w:tabs>
          <w:tab w:val="left" w:leader="underscore" w:pos="1954"/>
          <w:tab w:val="left" w:leader="underscore" w:pos="3523"/>
          <w:tab w:val="left" w:leader="underscore" w:pos="10536"/>
        </w:tabs>
        <w:spacing w:line="322" w:lineRule="exac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  <w:t xml:space="preserve">    г.    </w:t>
      </w:r>
      <w:r>
        <w:rPr>
          <w:sz w:val="26"/>
          <w:szCs w:val="26"/>
          <w:vertAlign w:val="subscript"/>
        </w:rPr>
        <w:t>наименование суда, вынесшего решение,</w:t>
      </w:r>
      <w:r>
        <w:rPr>
          <w:vertAlign w:val="subscript"/>
        </w:rPr>
        <w:t xml:space="preserve"> </w:t>
      </w:r>
      <w:r>
        <w:rPr>
          <w:sz w:val="26"/>
          <w:szCs w:val="26"/>
        </w:rPr>
        <w:t xml:space="preserve"> рассмотрено дело по иску </w:t>
      </w:r>
      <w:r>
        <w:rPr>
          <w:sz w:val="28"/>
          <w:szCs w:val="28"/>
        </w:rPr>
        <w:t xml:space="preserve">______________________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_________________________ о ___________________.</w:t>
      </w:r>
    </w:p>
    <w:p w:rsidR="008C3AB6" w:rsidRDefault="008C3AB6" w:rsidP="008C3AB6">
      <w:pPr>
        <w:shd w:val="clear" w:color="auto" w:fill="FFFFFF"/>
        <w:tabs>
          <w:tab w:val="left" w:leader="underscore" w:pos="1954"/>
          <w:tab w:val="left" w:leader="underscore" w:pos="3523"/>
          <w:tab w:val="left" w:leader="underscore" w:pos="10536"/>
        </w:tabs>
        <w:spacing w:line="322" w:lineRule="exact"/>
        <w:ind w:left="567"/>
        <w:jc w:val="both"/>
        <w:rPr>
          <w:i/>
        </w:rPr>
      </w:pPr>
      <w:r>
        <w:rPr>
          <w:i/>
        </w:rPr>
        <w:t>(ФИО/ наименование истца)               (ФИО/ наименование ответчика)                     (суть требования)</w:t>
      </w:r>
    </w:p>
    <w:p w:rsidR="008C3AB6" w:rsidRDefault="008C3AB6" w:rsidP="008C3AB6">
      <w:pPr>
        <w:shd w:val="clear" w:color="auto" w:fill="FFFFFF"/>
        <w:tabs>
          <w:tab w:val="left" w:leader="underscore" w:pos="1406"/>
          <w:tab w:val="left" w:leader="underscore" w:pos="2986"/>
          <w:tab w:val="left" w:leader="underscore" w:pos="5410"/>
        </w:tabs>
        <w:spacing w:line="317" w:lineRule="exact"/>
        <w:ind w:firstLine="567"/>
        <w:jc w:val="both"/>
      </w:pPr>
      <w:proofErr w:type="gramStart"/>
      <w:r>
        <w:rPr>
          <w:sz w:val="26"/>
          <w:szCs w:val="26"/>
        </w:rPr>
        <w:t xml:space="preserve">Решением (определением, постановлением) </w:t>
      </w:r>
      <w:r>
        <w:rPr>
          <w:sz w:val="26"/>
          <w:szCs w:val="26"/>
          <w:vertAlign w:val="subscript"/>
        </w:rPr>
        <w:t>наименование суда, вынесшего решение,</w:t>
      </w:r>
      <w:r>
        <w:rPr>
          <w:sz w:val="26"/>
          <w:szCs w:val="26"/>
        </w:rPr>
        <w:t xml:space="preserve"> требования </w:t>
      </w:r>
      <w:r>
        <w:rPr>
          <w:sz w:val="26"/>
          <w:szCs w:val="26"/>
        </w:rPr>
        <w:tab/>
        <w:t>(удовлетворены полностью,   в  части,  в  удовлетворении  требований  отказано, решение отменено и т.д.)</w:t>
      </w:r>
      <w:r>
        <w:rPr>
          <w:sz w:val="26"/>
          <w:szCs w:val="26"/>
        </w:rPr>
        <w:tab/>
        <w:t xml:space="preserve"> (</w:t>
      </w:r>
      <w:r>
        <w:rPr>
          <w:i/>
          <w:sz w:val="26"/>
          <w:szCs w:val="26"/>
        </w:rPr>
        <w:t>излагается итоговая часть судебного акта</w:t>
      </w:r>
      <w:r>
        <w:rPr>
          <w:sz w:val="26"/>
          <w:szCs w:val="26"/>
        </w:rPr>
        <w:t>).</w:t>
      </w:r>
      <w:r>
        <w:rPr>
          <w:rStyle w:val="a6"/>
          <w:sz w:val="26"/>
          <w:szCs w:val="26"/>
        </w:rPr>
        <w:footnoteReference w:id="2"/>
      </w:r>
      <w:proofErr w:type="gramEnd"/>
    </w:p>
    <w:p w:rsidR="008C3AB6" w:rsidRDefault="008C3AB6" w:rsidP="008C3AB6">
      <w:pPr>
        <w:shd w:val="clear" w:color="auto" w:fill="FFFFFF"/>
        <w:spacing w:line="317" w:lineRule="exact"/>
        <w:ind w:left="14" w:firstLine="5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не согласен с вынесенным решением (определением, постановлением) по следующим причинам (указываются какие, по мнению заявителя, допущены </w:t>
      </w:r>
      <w:r>
        <w:rPr>
          <w:sz w:val="26"/>
          <w:szCs w:val="26"/>
        </w:rPr>
        <w:lastRenderedPageBreak/>
        <w:t>судьей нарушения закона, приводятся доводы и аргументы).</w:t>
      </w:r>
    </w:p>
    <w:p w:rsidR="008C3AB6" w:rsidRDefault="008C3AB6" w:rsidP="008C3AB6">
      <w:pPr>
        <w:shd w:val="clear" w:color="auto" w:fill="FFFFFF"/>
        <w:spacing w:line="317" w:lineRule="exact"/>
        <w:ind w:left="14" w:firstLine="518"/>
        <w:jc w:val="both"/>
      </w:pPr>
    </w:p>
    <w:p w:rsidR="008C3AB6" w:rsidRDefault="008C3AB6" w:rsidP="008C3AB6">
      <w:pPr>
        <w:widowControl/>
        <w:ind w:firstLine="540"/>
        <w:jc w:val="both"/>
        <w:outlineLvl w:val="2"/>
        <w:rPr>
          <w:i/>
          <w:sz w:val="26"/>
          <w:szCs w:val="26"/>
        </w:rPr>
      </w:pPr>
      <w:r>
        <w:rPr>
          <w:i/>
          <w:sz w:val="26"/>
          <w:szCs w:val="26"/>
        </w:rP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8C3AB6" w:rsidRDefault="008C3AB6" w:rsidP="008C3AB6">
      <w:pPr>
        <w:shd w:val="clear" w:color="auto" w:fill="FFFFFF"/>
        <w:spacing w:before="293"/>
        <w:ind w:left="566"/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изложенного</w:t>
      </w:r>
      <w:proofErr w:type="gramEnd"/>
      <w:r>
        <w:rPr>
          <w:sz w:val="28"/>
          <w:szCs w:val="28"/>
        </w:rPr>
        <w:t xml:space="preserve"> и в соответствии со ст. 376, 377 ГПК РФ,</w:t>
      </w:r>
    </w:p>
    <w:p w:rsidR="008C3AB6" w:rsidRDefault="008C3AB6" w:rsidP="008C3AB6">
      <w:pPr>
        <w:shd w:val="clear" w:color="auto" w:fill="FFFFFF"/>
        <w:spacing w:before="322"/>
        <w:ind w:left="567"/>
        <w:jc w:val="center"/>
      </w:pPr>
      <w:r>
        <w:rPr>
          <w:b/>
          <w:bCs/>
          <w:spacing w:val="-4"/>
          <w:sz w:val="28"/>
          <w:szCs w:val="28"/>
        </w:rPr>
        <w:t>Прошу:</w:t>
      </w:r>
    </w:p>
    <w:p w:rsidR="008C3AB6" w:rsidRDefault="008C3AB6" w:rsidP="008C3AB6">
      <w:pPr>
        <w:shd w:val="clear" w:color="auto" w:fill="FFFFFF"/>
        <w:tabs>
          <w:tab w:val="left" w:leader="underscore" w:pos="3840"/>
        </w:tabs>
        <w:spacing w:before="312" w:line="317" w:lineRule="exact"/>
        <w:ind w:firstLine="709"/>
        <w:jc w:val="both"/>
      </w:pPr>
      <w:r>
        <w:rPr>
          <w:sz w:val="28"/>
          <w:szCs w:val="28"/>
        </w:rPr>
        <w:t xml:space="preserve">Решение (определение, постановление) </w:t>
      </w:r>
      <w:r>
        <w:rPr>
          <w:sz w:val="28"/>
          <w:szCs w:val="28"/>
          <w:vertAlign w:val="subscript"/>
        </w:rPr>
        <w:t xml:space="preserve">наименование решения суда, вынесшего решение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(дата) – </w:t>
      </w:r>
      <w:r>
        <w:rPr>
          <w:i/>
          <w:sz w:val="28"/>
          <w:szCs w:val="28"/>
        </w:rPr>
        <w:t>выбрать</w:t>
      </w:r>
      <w:r>
        <w:rPr>
          <w:i/>
        </w:rPr>
        <w:t xml:space="preserve"> </w:t>
      </w:r>
      <w:r>
        <w:rPr>
          <w:i/>
          <w:sz w:val="28"/>
          <w:szCs w:val="28"/>
        </w:rPr>
        <w:t>из следующих вариантов</w:t>
      </w:r>
      <w:r>
        <w:rPr>
          <w:sz w:val="28"/>
          <w:szCs w:val="28"/>
        </w:rPr>
        <w:t>:</w:t>
      </w:r>
    </w:p>
    <w:p w:rsidR="008C3AB6" w:rsidRDefault="008C3AB6" w:rsidP="008C3AB6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19" w:right="34" w:firstLine="542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суда первой, апелляционной или кассационной инстанции полностью либо в части и направить дело на новое рассмотрение в соответствующий суд. При направлении дела на новое рассмотрение суд может указать на необходимость рассмотрения дела в ином составе судей;</w:t>
      </w:r>
    </w:p>
    <w:p w:rsidR="008C3AB6" w:rsidRDefault="008C3AB6" w:rsidP="008C3AB6">
      <w:pPr>
        <w:numPr>
          <w:ilvl w:val="0"/>
          <w:numId w:val="1"/>
        </w:numPr>
        <w:shd w:val="clear" w:color="auto" w:fill="FFFFFF"/>
        <w:tabs>
          <w:tab w:val="left" w:pos="749"/>
        </w:tabs>
        <w:spacing w:line="317" w:lineRule="exact"/>
        <w:ind w:left="19" w:right="34" w:firstLine="542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суда первой, апелляционной или кассационной инстанции полностью либо в части и оставить заявление без рассмотрения либо прекратить производство по делу;</w:t>
      </w:r>
    </w:p>
    <w:p w:rsidR="008C3AB6" w:rsidRDefault="008C3AB6" w:rsidP="008C3AB6">
      <w:pPr>
        <w:widowControl/>
        <w:numPr>
          <w:ilvl w:val="0"/>
          <w:numId w:val="1"/>
        </w:num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оставить в силе одно из принятых по делу судебных постановлений;</w:t>
      </w:r>
    </w:p>
    <w:p w:rsidR="008C3AB6" w:rsidRDefault="008C3AB6" w:rsidP="008C3AB6">
      <w:pPr>
        <w:widowControl/>
        <w:numPr>
          <w:ilvl w:val="0"/>
          <w:numId w:val="1"/>
        </w:num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отменить либо изменить постановление суда первой, апелляционной или кассационной инстанции и принять новое судебное постановление, не передавая дело на новое рассмотрение, если допущена ошибка в применении и (или) толковании норм материального права.</w:t>
      </w:r>
    </w:p>
    <w:p w:rsidR="008C3AB6" w:rsidRDefault="008C3AB6" w:rsidP="008C3AB6">
      <w:pPr>
        <w:shd w:val="clear" w:color="auto" w:fill="FFFFFF"/>
        <w:spacing w:line="317" w:lineRule="exact"/>
        <w:ind w:left="1100"/>
        <w:rPr>
          <w:b/>
        </w:rPr>
      </w:pPr>
      <w:r>
        <w:rPr>
          <w:b/>
          <w:sz w:val="28"/>
          <w:szCs w:val="28"/>
        </w:rPr>
        <w:t>Приложение:</w:t>
      </w:r>
    </w:p>
    <w:p w:rsidR="008C3AB6" w:rsidRDefault="008C3AB6" w:rsidP="008C3AB6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17" w:lineRule="exact"/>
        <w:ind w:left="1104"/>
        <w:rPr>
          <w:spacing w:val="-23"/>
          <w:sz w:val="28"/>
          <w:szCs w:val="28"/>
        </w:rPr>
      </w:pPr>
      <w:r>
        <w:rPr>
          <w:sz w:val="28"/>
          <w:szCs w:val="28"/>
        </w:rPr>
        <w:t>Копия кассационной жалобы.</w:t>
      </w:r>
    </w:p>
    <w:p w:rsidR="008C3AB6" w:rsidRDefault="008C3AB6" w:rsidP="008C3AB6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17" w:lineRule="exact"/>
        <w:ind w:left="1104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Заверенные соответствующим судом копии судебных постановлений, принятых по делу.</w:t>
      </w:r>
    </w:p>
    <w:p w:rsidR="008C3AB6" w:rsidRDefault="008C3AB6" w:rsidP="008C3AB6">
      <w:pPr>
        <w:numPr>
          <w:ilvl w:val="0"/>
          <w:numId w:val="2"/>
        </w:numPr>
        <w:shd w:val="clear" w:color="auto" w:fill="FFFFFF"/>
        <w:tabs>
          <w:tab w:val="left" w:pos="1387"/>
        </w:tabs>
        <w:spacing w:line="317" w:lineRule="exact"/>
        <w:ind w:left="1104"/>
        <w:rPr>
          <w:spacing w:val="-12"/>
          <w:sz w:val="28"/>
          <w:szCs w:val="28"/>
        </w:rPr>
      </w:pPr>
      <w:r>
        <w:rPr>
          <w:sz w:val="28"/>
          <w:szCs w:val="28"/>
        </w:rPr>
        <w:t>Квитанция об уплате госпошлины.</w:t>
      </w:r>
    </w:p>
    <w:p w:rsidR="008C3AB6" w:rsidRDefault="008C3AB6" w:rsidP="008C3AB6">
      <w:pPr>
        <w:shd w:val="clear" w:color="auto" w:fill="FFFFFF"/>
        <w:tabs>
          <w:tab w:val="left" w:leader="underscore" w:pos="1819"/>
          <w:tab w:val="left" w:leader="underscore" w:pos="3946"/>
          <w:tab w:val="left" w:pos="6965"/>
        </w:tabs>
        <w:spacing w:before="317"/>
        <w:ind w:left="110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13"/>
          <w:sz w:val="28"/>
          <w:szCs w:val="28"/>
        </w:rPr>
        <w:t>г.</w:t>
      </w:r>
      <w:r>
        <w:rPr>
          <w:rFonts w:ascii="Arial"/>
          <w:sz w:val="28"/>
          <w:szCs w:val="28"/>
        </w:rPr>
        <w:tab/>
      </w:r>
      <w:r>
        <w:rPr>
          <w:spacing w:val="-2"/>
          <w:sz w:val="28"/>
          <w:szCs w:val="28"/>
        </w:rPr>
        <w:t>подпись.</w:t>
      </w:r>
    </w:p>
    <w:p w:rsidR="008C3AB6" w:rsidRDefault="008C3AB6" w:rsidP="008C3AB6">
      <w:pPr>
        <w:jc w:val="both"/>
        <w:outlineLvl w:val="2"/>
        <w:rPr>
          <w:sz w:val="26"/>
          <w:szCs w:val="26"/>
        </w:rPr>
      </w:pPr>
    </w:p>
    <w:p w:rsidR="008C3AB6" w:rsidRDefault="008C3AB6" w:rsidP="008C3AB6">
      <w:pPr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При подаче кассационной жалобы государственная пошлина составляет 50 процентов размера государственной пошлины, подлежащей уплате при подаче искового заявления неимущественного характер </w:t>
      </w:r>
      <w:r>
        <w:rPr>
          <w:sz w:val="28"/>
          <w:szCs w:val="28"/>
        </w:rPr>
        <w:t>(Статья 333.19 Налогового кодекса РФ).</w:t>
      </w:r>
      <w:r>
        <w:rPr>
          <w:i/>
        </w:rPr>
        <w:t xml:space="preserve"> </w:t>
      </w:r>
      <w:r>
        <w:rPr>
          <w:sz w:val="26"/>
          <w:szCs w:val="26"/>
        </w:rPr>
        <w:t>При подаче искового заявления неимущественного характера: для физических лиц - 200 рублей.</w:t>
      </w:r>
    </w:p>
    <w:p w:rsidR="008C3AB6" w:rsidRDefault="008C3AB6" w:rsidP="008C3AB6">
      <w:pPr>
        <w:widowControl/>
        <w:ind w:firstLine="540"/>
        <w:jc w:val="both"/>
        <w:outlineLvl w:val="2"/>
      </w:pPr>
    </w:p>
    <w:p w:rsidR="008C3AB6" w:rsidRDefault="008C3AB6" w:rsidP="008C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уплаты госпошлины освобождены</w:t>
      </w:r>
      <w:r>
        <w:rPr>
          <w:sz w:val="28"/>
          <w:szCs w:val="28"/>
        </w:rPr>
        <w:t>:</w:t>
      </w:r>
    </w:p>
    <w:p w:rsidR="008C3AB6" w:rsidRDefault="008C3AB6" w:rsidP="008C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Физические лица - Герои Советского Союза, Герои Российской Федерации и полные кавалеры ордена Славы - по делам, рассматриваемым в судах общей юрисдикции, мировыми судьями, в Конституционном Суде </w:t>
      </w:r>
      <w:r>
        <w:rPr>
          <w:sz w:val="28"/>
          <w:szCs w:val="28"/>
        </w:rPr>
        <w:lastRenderedPageBreak/>
        <w:t>Российской Федерации,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 Физические лица - участники и инвалиды Великой Отечественной войны - по делам, рассматриваемым в судах общей юрисдикции, мировыми судьями, в Конституционном Суде Российской Федерации, при обращении в органы и (или) к должностным лицам, совершающим нотариальные действия, и в органы, осуществляющие государственную регистрацию актов гражданского состояния (ст.333.35 Налогового кодекса РФ).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Истцы - по искам о взыскании алиментов;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 Истцы - по искам о возмещении вреда, причиненного увечьем или иным повреждением здоровья, а также смертью кормильца;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 Истцы - по искам о возмещении имущественного и (или) морального вреда, причиненного преступлением;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7. Стороны – при подаче апелляционных, кассационных жалоб по искам о расторжении брака;</w:t>
      </w:r>
    </w:p>
    <w:p w:rsidR="008C3AB6" w:rsidRDefault="008C3AB6" w:rsidP="008C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Организации и физические лица - при подаче в суд: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жалоб на действия (бездействие) судебного пристава-исполнителя, а также жалоб на постановления по делам об административных правонарушениях, вынесенных уполномоченными на то органами;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частных жалоб на определения суда, в том числе об обеспечении иска или о замене одного вида обеспечения другим, о прекращении или приостановлении дела, об отказе в сложении или уменьшении размера штрафа, наложенного судом;</w:t>
      </w:r>
    </w:p>
    <w:p w:rsidR="008C3AB6" w:rsidRDefault="008C3AB6" w:rsidP="008C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Физические лица - при подаче в суд заявлений об усыновлении и (или) удочерении ребенка;</w:t>
      </w:r>
    </w:p>
    <w:p w:rsidR="008C3AB6" w:rsidRDefault="008C3AB6" w:rsidP="008C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Истцы - при рассмотрении дел о защите прав и законных интересов ребенка;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11. Общественные организации инвалидов, выступающие в качестве истцов и ответчиков;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12. Истцы - инвалиды I и II группы;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13. Ветераны Великой Отечественной войны, ветераны боевых действий, ветераны военной службы, обращающиеся за защитой своих прав, установленных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о ветеранах;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14. Истцы - по искам, связанным с нарушением прав потребителей;</w:t>
      </w:r>
    </w:p>
    <w:p w:rsidR="008C3AB6" w:rsidRDefault="008C3AB6" w:rsidP="008C3AB6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15. Истцы - пенсионеры, получающие пенсии, назначаемые в порядке, установленном пенсионным законодательством Российской Федерации, - по </w:t>
      </w:r>
      <w:r>
        <w:rPr>
          <w:sz w:val="28"/>
          <w:szCs w:val="28"/>
        </w:rPr>
        <w:lastRenderedPageBreak/>
        <w:t>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</w:t>
      </w:r>
    </w:p>
    <w:p w:rsidR="008C3AB6" w:rsidRDefault="008C3AB6" w:rsidP="008C3AB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(ст.333.36 Налогового кодекса РФ).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Кассационная жалоба возвращается без рассмотрения по существу, если: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кассационная жалоба не отвечает требованиям, предусмотренным для кассационной жалобы;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кассационная жалоба подана лицом, не имеющим права на обращение в суд кассационной инстанции;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пропущен срок обжалования судебного постановления в кассационном порядке и к кассационной жалобе не приложено вступившее в законную силу определение суда о восстановлении этого срока;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поступила просьба о возвращении или об отзыве кассационной жалобы;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кассационная жалоба подана с нарушением правил подсудности, установленных </w:t>
      </w:r>
      <w:hyperlink r:id="rId9" w:history="1">
        <w:r>
          <w:rPr>
            <w:rStyle w:val="a3"/>
            <w:color w:val="000000"/>
            <w:sz w:val="28"/>
            <w:szCs w:val="28"/>
            <w:u w:val="none"/>
          </w:rPr>
          <w:t>статьей 377</w:t>
        </w:r>
      </w:hyperlink>
      <w:r>
        <w:rPr>
          <w:color w:val="000000"/>
          <w:sz w:val="28"/>
          <w:szCs w:val="28"/>
        </w:rPr>
        <w:t xml:space="preserve"> ГПК РФ</w:t>
      </w:r>
      <w:r>
        <w:rPr>
          <w:sz w:val="28"/>
          <w:szCs w:val="28"/>
        </w:rPr>
        <w:t>.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Кассационная жалоба должна быть возвращена </w:t>
      </w:r>
      <w:proofErr w:type="gramStart"/>
      <w:r>
        <w:rPr>
          <w:sz w:val="28"/>
          <w:szCs w:val="28"/>
        </w:rPr>
        <w:t>без рассмотрения по существу в течение десяти дней со дня ее поступления в суд</w:t>
      </w:r>
      <w:proofErr w:type="gramEnd"/>
      <w:r>
        <w:rPr>
          <w:sz w:val="28"/>
          <w:szCs w:val="28"/>
        </w:rPr>
        <w:t xml:space="preserve"> кассационной инстанции.</w:t>
      </w:r>
    </w:p>
    <w:p w:rsidR="008C3AB6" w:rsidRDefault="008C3AB6" w:rsidP="008C3AB6">
      <w:pPr>
        <w:widowControl/>
        <w:ind w:firstLine="540"/>
        <w:jc w:val="both"/>
        <w:outlineLvl w:val="2"/>
        <w:rPr>
          <w:sz w:val="28"/>
          <w:szCs w:val="28"/>
        </w:rPr>
      </w:pPr>
    </w:p>
    <w:p w:rsidR="008C3AB6" w:rsidRDefault="008C3AB6" w:rsidP="008C3AB6">
      <w:pPr>
        <w:widowControl/>
        <w:ind w:firstLine="540"/>
        <w:jc w:val="both"/>
        <w:outlineLvl w:val="2"/>
      </w:pPr>
      <w:r>
        <w:rPr>
          <w:b/>
          <w:sz w:val="28"/>
          <w:szCs w:val="28"/>
        </w:rPr>
        <w:t>Постановление или определение суда кассационной инстанции вступает в законную силу со дня его принятия (статья 391 ГПК РФ).</w:t>
      </w:r>
    </w:p>
    <w:p w:rsidR="00A703DD" w:rsidRDefault="00A703DD"/>
    <w:sectPr w:rsidR="00A7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50" w:rsidRDefault="00B51550" w:rsidP="008C3AB6">
      <w:r>
        <w:separator/>
      </w:r>
    </w:p>
  </w:endnote>
  <w:endnote w:type="continuationSeparator" w:id="0">
    <w:p w:rsidR="00B51550" w:rsidRDefault="00B51550" w:rsidP="008C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50" w:rsidRDefault="00B51550" w:rsidP="008C3AB6">
      <w:r>
        <w:separator/>
      </w:r>
    </w:p>
  </w:footnote>
  <w:footnote w:type="continuationSeparator" w:id="0">
    <w:p w:rsidR="00B51550" w:rsidRDefault="00B51550" w:rsidP="008C3AB6">
      <w:r>
        <w:continuationSeparator/>
      </w:r>
    </w:p>
  </w:footnote>
  <w:footnote w:id="1">
    <w:p w:rsidR="008C3AB6" w:rsidRDefault="008C3AB6" w:rsidP="008C3AB6">
      <w:pPr>
        <w:widowControl/>
        <w:ind w:firstLine="540"/>
        <w:jc w:val="both"/>
        <w:outlineLvl w:val="2"/>
      </w:pPr>
      <w:r>
        <w:rPr>
          <w:rStyle w:val="a6"/>
        </w:rPr>
        <w:footnoteRef/>
      </w:r>
      <w:r>
        <w:t xml:space="preserve"> </w:t>
      </w:r>
      <w:proofErr w:type="gramStart"/>
      <w:r>
        <w:t xml:space="preserve">Судебные постановления могут быть обжалованы в суд кассационной инстанции в течение </w:t>
      </w:r>
      <w:r>
        <w:rPr>
          <w:b/>
        </w:rPr>
        <w:t>шести месяцев</w:t>
      </w:r>
      <w:r>
        <w:t xml:space="preserve"> со дня их вступления в законную силу при условии, что лицами были исчерпаны иные установленные ГПК РФ способы обжалования судебного постановления до дня вступления его в законную силу.</w:t>
      </w:r>
      <w:proofErr w:type="gramEnd"/>
    </w:p>
  </w:footnote>
  <w:footnote w:id="2">
    <w:p w:rsidR="008C3AB6" w:rsidRDefault="008C3AB6" w:rsidP="008C3AB6">
      <w:pPr>
        <w:widowControl/>
        <w:ind w:firstLine="540"/>
        <w:jc w:val="both"/>
        <w:outlineLvl w:val="2"/>
      </w:pPr>
      <w:r>
        <w:rPr>
          <w:rStyle w:val="a6"/>
        </w:rPr>
        <w:footnoteRef/>
      </w:r>
      <w:r>
        <w:t xml:space="preserve"> В жалобе должны быть указаны судебные постановления, которые обжалуются.</w:t>
      </w:r>
    </w:p>
    <w:p w:rsidR="008C3AB6" w:rsidRDefault="008C3AB6" w:rsidP="008C3AB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52AA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A1096F"/>
    <w:multiLevelType w:val="singleLevel"/>
    <w:tmpl w:val="46967B7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4E"/>
    <w:rsid w:val="008C3AB6"/>
    <w:rsid w:val="00A703DD"/>
    <w:rsid w:val="00B51550"/>
    <w:rsid w:val="00D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3AB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C3AB6"/>
  </w:style>
  <w:style w:type="character" w:customStyle="1" w:styleId="a5">
    <w:name w:val="Текст сноски Знак"/>
    <w:basedOn w:val="a0"/>
    <w:link w:val="a4"/>
    <w:uiPriority w:val="99"/>
    <w:semiHidden/>
    <w:rsid w:val="008C3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C3A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3AB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C3AB6"/>
  </w:style>
  <w:style w:type="character" w:customStyle="1" w:styleId="a5">
    <w:name w:val="Текст сноски Знак"/>
    <w:basedOn w:val="a0"/>
    <w:link w:val="a4"/>
    <w:uiPriority w:val="99"/>
    <w:semiHidden/>
    <w:rsid w:val="008C3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C3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866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8620;fld=134;dst=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7973</Characters>
  <Application>Microsoft Office Word</Application>
  <DocSecurity>0</DocSecurity>
  <Lines>66</Lines>
  <Paragraphs>18</Paragraphs>
  <ScaleCrop>false</ScaleCrop>
  <Company>офис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2015-09-10T11:57:00Z</dcterms:created>
  <dcterms:modified xsi:type="dcterms:W3CDTF">2015-09-10T11:58:00Z</dcterms:modified>
</cp:coreProperties>
</file>